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56" w:rsidRPr="00A30D7B" w:rsidRDefault="009F1C56" w:rsidP="009F1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7B">
        <w:rPr>
          <w:rFonts w:ascii="Times New Roman" w:hAnsi="Times New Roman" w:cs="Times New Roman"/>
          <w:b/>
          <w:sz w:val="24"/>
          <w:szCs w:val="24"/>
        </w:rPr>
        <w:t>«О реализации проектов в рамках Стратегии развития образования за 2017 год»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8505"/>
        <w:gridCol w:w="3686"/>
      </w:tblGrid>
      <w:tr w:rsidR="009F1C56" w:rsidRPr="00226562" w:rsidTr="009A5408">
        <w:trPr>
          <w:trHeight w:val="141"/>
        </w:trPr>
        <w:tc>
          <w:tcPr>
            <w:tcW w:w="3261" w:type="dxa"/>
          </w:tcPr>
          <w:p w:rsidR="009F1C56" w:rsidRPr="00A30D7B" w:rsidRDefault="009F1C56" w:rsidP="009F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505" w:type="dxa"/>
          </w:tcPr>
          <w:p w:rsidR="009F1C56" w:rsidRPr="00A30D7B" w:rsidRDefault="009F1C56" w:rsidP="009F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Значимые достижения и результаты </w:t>
            </w:r>
          </w:p>
        </w:tc>
        <w:tc>
          <w:tcPr>
            <w:tcW w:w="3686" w:type="dxa"/>
          </w:tcPr>
          <w:p w:rsidR="009F1C56" w:rsidRPr="00A30D7B" w:rsidRDefault="009F1C56" w:rsidP="009F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7B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Системы образования</w:t>
            </w:r>
          </w:p>
        </w:tc>
      </w:tr>
      <w:tr w:rsidR="009F1C56" w:rsidRPr="00226562" w:rsidTr="009A5408">
        <w:trPr>
          <w:trHeight w:val="141"/>
        </w:trPr>
        <w:tc>
          <w:tcPr>
            <w:tcW w:w="3261" w:type="dxa"/>
          </w:tcPr>
          <w:p w:rsidR="009F1C56" w:rsidRPr="00226562" w:rsidRDefault="009F1C56" w:rsidP="00320F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вас помним, гордимся и чтим…»</w:t>
            </w:r>
          </w:p>
          <w:p w:rsidR="009F1C56" w:rsidRPr="00226562" w:rsidRDefault="009F1C56" w:rsidP="00320F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1C56" w:rsidRPr="00226562" w:rsidRDefault="009F1C56" w:rsidP="00320F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№2 им. Ю. А. Гагарина</w:t>
            </w:r>
          </w:p>
        </w:tc>
        <w:tc>
          <w:tcPr>
            <w:tcW w:w="8505" w:type="dxa"/>
          </w:tcPr>
          <w:p w:rsidR="009F1C56" w:rsidRPr="00226562" w:rsidRDefault="009F1C56" w:rsidP="00320F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1. Более 400 человек приняли участие в митингах и торжественных мероприятиях, посвященных памяти А.М.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Мендело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и воинов-интернационалистов.  </w:t>
            </w:r>
          </w:p>
          <w:p w:rsidR="009F1C56" w:rsidRPr="00226562" w:rsidRDefault="009F1C56" w:rsidP="00320F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ab/>
              <w:t>5 учащихся школы под руководством учителя истории Федорова Ярослава Игоревича приняли участие в поисковой экспедиции Всероссийской акции «Вахта памяти». В результате поисковой работы были найдены и захоронены останки 30 красноармейцев.</w:t>
            </w:r>
          </w:p>
          <w:p w:rsidR="009F1C56" w:rsidRPr="00226562" w:rsidRDefault="009F1C56" w:rsidP="00320F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ab/>
              <w:t>Более 450 человек приняли участие в исторической реконструкции (народном гулянии) «Каша Победы» .</w:t>
            </w:r>
          </w:p>
          <w:p w:rsidR="009F1C56" w:rsidRPr="00226562" w:rsidRDefault="009F1C56" w:rsidP="00320F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в I Российском патриотическом фестивале. </w:t>
            </w:r>
          </w:p>
          <w:p w:rsidR="009F1C56" w:rsidRPr="00226562" w:rsidRDefault="009F1C56" w:rsidP="00320F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в краевом фестивале школьных музеев и клубов, в результате которой школе было передано на хранение знамя 542 пушечного артиллерийского полка.</w:t>
            </w:r>
          </w:p>
          <w:p w:rsidR="009F1C56" w:rsidRPr="00226562" w:rsidRDefault="009F1C56" w:rsidP="00320F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Муниципальный отряд из 20 человек принял участие в военно-историческом лагере «Бородино». </w:t>
            </w:r>
          </w:p>
          <w:p w:rsidR="009F1C56" w:rsidRPr="00226562" w:rsidRDefault="009F1C56" w:rsidP="00320F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ab/>
              <w:t>Лауреат партийного проекта Единой России «Историческая память».</w:t>
            </w:r>
          </w:p>
        </w:tc>
        <w:tc>
          <w:tcPr>
            <w:tcW w:w="3686" w:type="dxa"/>
          </w:tcPr>
          <w:p w:rsidR="00A30D7B" w:rsidRDefault="00A30D7B" w:rsidP="00A3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F1C56"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хвачено более 1200 человек</w:t>
            </w:r>
            <w:r w:rsidR="009F1C56"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: учащиеся, родители, педагоги, ветераны, партнеры, жители г. Дивногорска, </w:t>
            </w:r>
            <w:r w:rsidR="009A5408"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Красноярска.</w:t>
            </w:r>
            <w:proofErr w:type="gramEnd"/>
          </w:p>
          <w:p w:rsidR="009F1C56" w:rsidRPr="00226562" w:rsidRDefault="00A30D7B" w:rsidP="00A3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F1C56"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раницы участия выходят на Всероссийский уровень.</w:t>
            </w:r>
          </w:p>
        </w:tc>
      </w:tr>
      <w:tr w:rsidR="009F1C56" w:rsidRPr="00226562" w:rsidTr="009A5408">
        <w:trPr>
          <w:trHeight w:val="141"/>
        </w:trPr>
        <w:tc>
          <w:tcPr>
            <w:tcW w:w="3261" w:type="dxa"/>
          </w:tcPr>
          <w:p w:rsidR="009F1C56" w:rsidRPr="00226562" w:rsidRDefault="009F1C56" w:rsidP="00320F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Апробация модели интеграции общего и дополнительного образования для обеспечения планируемых </w:t>
            </w:r>
            <w:proofErr w:type="spellStart"/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образования обучающихся с ОВЗ в соответствии с ФГОС</w:t>
            </w:r>
          </w:p>
          <w:p w:rsidR="009F1C56" w:rsidRPr="00226562" w:rsidRDefault="009F1C56" w:rsidP="0032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8505" w:type="dxa"/>
          </w:tcPr>
          <w:p w:rsidR="009F1C56" w:rsidRPr="00226562" w:rsidRDefault="009F1C56" w:rsidP="00320F96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Школа является краевой базов</w:t>
            </w:r>
            <w:r w:rsidR="00FC56B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площадкой инклюзивного образования.</w:t>
            </w:r>
          </w:p>
          <w:p w:rsidR="009F1C56" w:rsidRPr="00226562" w:rsidRDefault="009F1C56" w:rsidP="00320F96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Разработаны нормативные документы, адаптированные программы для детей с ОВЗ, составлена матрица образовательных результатов основного и дополнительного образования.</w:t>
            </w:r>
          </w:p>
          <w:p w:rsidR="009F1C56" w:rsidRPr="00226562" w:rsidRDefault="009F1C56" w:rsidP="00320F96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мониторинг, выявлено, что за счет разработанных адаптированных программ 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и жизненные компетенции у детей с ОВЗ формируются более успешно, явно выражена положительная динамика у учащихся.</w:t>
            </w:r>
          </w:p>
          <w:p w:rsidR="009F1C56" w:rsidRPr="00226562" w:rsidRDefault="00320F96" w:rsidP="009A5408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F1C56"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 опыт Школы </w:t>
            </w:r>
            <w:r w:rsidR="009A5408"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1C56" w:rsidRPr="00226562">
              <w:rPr>
                <w:rFonts w:ascii="Times New Roman" w:hAnsi="Times New Roman" w:cs="Times New Roman"/>
                <w:sz w:val="24"/>
                <w:szCs w:val="24"/>
              </w:rPr>
              <w:t>тиражируемым</w:t>
            </w:r>
            <w:proofErr w:type="gramEnd"/>
            <w:r w:rsidR="009A5408"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муниципалитетах</w:t>
            </w:r>
            <w:r w:rsidR="009F1C56" w:rsidRPr="00226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F1C56" w:rsidRPr="00226562" w:rsidRDefault="009F1C56" w:rsidP="009A540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результатов для сферы образования для Красноярского края: </w:t>
            </w: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Школы может быть использована для управления изменениями при организации инклюзивного образ</w:t>
            </w:r>
            <w:r w:rsidR="00A30D7B">
              <w:rPr>
                <w:rFonts w:ascii="Times New Roman" w:hAnsi="Times New Roman" w:cs="Times New Roman"/>
                <w:b/>
                <w:sz w:val="24"/>
                <w:szCs w:val="24"/>
              </w:rPr>
              <w:t>ования в других муниципалитетах</w:t>
            </w:r>
          </w:p>
        </w:tc>
      </w:tr>
      <w:tr w:rsidR="00320F96" w:rsidRPr="00226562" w:rsidTr="009A5408">
        <w:trPr>
          <w:trHeight w:val="141"/>
        </w:trPr>
        <w:tc>
          <w:tcPr>
            <w:tcW w:w="3261" w:type="dxa"/>
          </w:tcPr>
          <w:p w:rsidR="00320F96" w:rsidRPr="00226562" w:rsidRDefault="00320F96" w:rsidP="004F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нового образовательного результата – читательская грамотность»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5</w:t>
            </w:r>
          </w:p>
        </w:tc>
        <w:tc>
          <w:tcPr>
            <w:tcW w:w="8505" w:type="dxa"/>
          </w:tcPr>
          <w:p w:rsidR="00320F96" w:rsidRPr="00226562" w:rsidRDefault="00320F96" w:rsidP="00320F96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A5408"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ючились школы территории Края – 400 чел, в том числе дошкольные учреждения</w:t>
            </w:r>
            <w:r w:rsidR="009A5408"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Проведена образовательная игра  «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Фарингейт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», среди 7-8 классов  школ города №2,№9,№4. , где  приняли участие 110чел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Проведены  муниципальные Игровые образовательные сессии “Работа с текстом» для обучающихся  школ города.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13 мая 2017г. прошла  Малая ИОС «Работа с техническим текстом».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1-11 классов приняли участие во Всероссийской акции «Школьники читают о войне» 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Организованы и проведены I Муниципальные интеллектуальные игры «Умники и умницы 2017г.».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15.12.2017г. Педагогический десант в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, где  провели для обучающихся и коллег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г.Зеленогорска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 ИОС «Работа с текстом». </w:t>
            </w:r>
          </w:p>
          <w:p w:rsidR="00320F96" w:rsidRPr="00226562" w:rsidRDefault="00320F96" w:rsidP="00A30D7B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Авг. 2017 </w:t>
            </w: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президентского гранта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духовно-просветительского центра «Надежда».</w:t>
            </w:r>
          </w:p>
        </w:tc>
        <w:tc>
          <w:tcPr>
            <w:tcW w:w="3686" w:type="dxa"/>
          </w:tcPr>
          <w:p w:rsidR="00320F96" w:rsidRPr="00226562" w:rsidRDefault="00320F96" w:rsidP="009A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ОУ города Дивногорска (500 участников), обучающиеся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еленогорска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, Канска, Ачинска,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п.Долгий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Мост(400 участников)</w:t>
            </w:r>
          </w:p>
          <w:p w:rsidR="00320F96" w:rsidRPr="00226562" w:rsidRDefault="00320F96" w:rsidP="009A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="00A30D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конкурс «Умники и умницы» посвященный   100 -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Комсомола,  в октябре 2018 года</w:t>
            </w:r>
          </w:p>
          <w:p w:rsidR="00320F96" w:rsidRPr="00226562" w:rsidRDefault="00320F96" w:rsidP="009A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96" w:rsidRPr="00226562" w:rsidTr="009A5408">
        <w:trPr>
          <w:trHeight w:val="141"/>
        </w:trPr>
        <w:tc>
          <w:tcPr>
            <w:tcW w:w="3261" w:type="dxa"/>
          </w:tcPr>
          <w:p w:rsidR="00320F96" w:rsidRPr="00226562" w:rsidRDefault="00320F96" w:rsidP="0032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«Школа Лидер»</w:t>
            </w:r>
          </w:p>
          <w:p w:rsidR="00320F96" w:rsidRPr="00226562" w:rsidRDefault="00320F96" w:rsidP="0032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5</w:t>
            </w:r>
          </w:p>
        </w:tc>
        <w:tc>
          <w:tcPr>
            <w:tcW w:w="8505" w:type="dxa"/>
          </w:tcPr>
          <w:p w:rsidR="00320F96" w:rsidRPr="00226562" w:rsidRDefault="00320F96" w:rsidP="00320F9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реализуется по четырем направлениям: 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2"/>
              </w:numPr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проект «Заповедная смена»;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2"/>
              </w:numPr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Длительные  образовательные игры;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2"/>
              </w:numPr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Экология, «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Экозрение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2"/>
              </w:numPr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самоуправление;</w:t>
            </w:r>
          </w:p>
          <w:p w:rsidR="00320F96" w:rsidRPr="00226562" w:rsidRDefault="00320F96" w:rsidP="00320F96">
            <w:pPr>
              <w:ind w:left="34"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- эколого-просветительский проект «Заповедная смена».</w:t>
            </w:r>
          </w:p>
          <w:p w:rsidR="00320F96" w:rsidRPr="00226562" w:rsidRDefault="00320F96" w:rsidP="00320F96">
            <w:pPr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Команды школы приняли участие в 3-х экспедициях, а затем стали организаторами </w:t>
            </w: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четвёртой образовательной экспедиции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 - Красноярский край: от солнечной электростанции до Спящего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Ергаки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20F96" w:rsidRPr="00226562" w:rsidRDefault="00320F96" w:rsidP="00320F96">
            <w:pPr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Длительные  образовательные игры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4"/>
              </w:numPr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 организовали и провели  методический день,</w:t>
            </w:r>
            <w:r w:rsidR="009A5408"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для дошкольных учреждений   и ДОИ «Волшебник Изумрудного города».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4"/>
              </w:numPr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Экономическая игра «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Экономикс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» в рамках программы «Умные каникулы».</w:t>
            </w:r>
          </w:p>
          <w:p w:rsidR="00320F96" w:rsidRPr="00226562" w:rsidRDefault="00320F96" w:rsidP="00320F96">
            <w:pPr>
              <w:ind w:left="34"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Экология, «</w:t>
            </w:r>
            <w:proofErr w:type="spellStart"/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Экозрение</w:t>
            </w:r>
            <w:proofErr w:type="spellEnd"/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5"/>
              </w:numPr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22 марта 2017г. в Дивногорске у памятника А.Е. Бочкину волонтёры МБОУ СОШ № 5 провели всероссийскую акцию - проверка экологического зрения –  это первая акция 2017 года, которая проходит в рамках Главного Всероссийского волонтёрского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экомарафона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«360 минут» сразу в 10 городах России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5"/>
              </w:numPr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08 апреля 2017г. Провели акцию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экозрение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 «360 минут» во время проведение Тотального диктанта на Красноярской ГЭС, в Художественном музее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ивногорска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«Славим Землю», на ежегодном Родительском форуме,  -2017г.  и муниципальном мероприятии «Международный день Земли» на набережной Енисея.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5"/>
              </w:numPr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«Сделаем вместе» под эгидой Единой России. 15 марта-10 мая 2017г. </w:t>
            </w:r>
          </w:p>
          <w:p w:rsidR="00320F96" w:rsidRPr="00226562" w:rsidRDefault="00320F96" w:rsidP="00320F96">
            <w:pPr>
              <w:ind w:left="34"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Школьное самоуправление: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3"/>
              </w:numPr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Площадка в рамках августовской конференции 2017г.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3"/>
              </w:numPr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I Муниципальные интеллектуальные игры «Умники и умницы 2017г.»</w:t>
            </w:r>
          </w:p>
          <w:p w:rsidR="00320F96" w:rsidRPr="00226562" w:rsidRDefault="00320F96" w:rsidP="00A30D7B">
            <w:pPr>
              <w:pStyle w:val="a4"/>
              <w:numPr>
                <w:ilvl w:val="0"/>
                <w:numId w:val="3"/>
              </w:numPr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Организовывали и проводили I слёт Школы Лидера региональный в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нгарске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A5408" w:rsidRPr="00A30D7B" w:rsidRDefault="009A5408" w:rsidP="009A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участия </w:t>
            </w:r>
            <w:r w:rsidR="00A30D7B" w:rsidRPr="00A30D7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A30D7B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</w:t>
            </w:r>
            <w:r w:rsidR="00A30D7B" w:rsidRPr="00A30D7B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A3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краево</w:t>
            </w:r>
            <w:r w:rsidR="00A30D7B" w:rsidRPr="00A30D7B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A3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D7B">
              <w:rPr>
                <w:rFonts w:ascii="Times New Roman" w:hAnsi="Times New Roman" w:cs="Times New Roman"/>
                <w:b/>
                <w:sz w:val="24"/>
                <w:szCs w:val="24"/>
              </w:rPr>
              <w:t>уровен</w:t>
            </w:r>
            <w:r w:rsidR="00A30D7B" w:rsidRPr="00A30D7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="00A30D7B" w:rsidRPr="00A30D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0F96" w:rsidRPr="00226562" w:rsidRDefault="00320F96" w:rsidP="009A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 города Дивногорска (50 участников), обучающиеся ОУ Иркутской области и республика Хакасия ( 150 участников), обучающиеся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еленогорска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, Канска, Ачинска,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п.Долгий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Мост(120 участников)</w:t>
            </w:r>
          </w:p>
          <w:p w:rsidR="00320F96" w:rsidRPr="00226562" w:rsidRDefault="00320F96" w:rsidP="009A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96" w:rsidRPr="00226562" w:rsidTr="009A5408">
        <w:trPr>
          <w:trHeight w:val="141"/>
        </w:trPr>
        <w:tc>
          <w:tcPr>
            <w:tcW w:w="3261" w:type="dxa"/>
          </w:tcPr>
          <w:p w:rsidR="00320F96" w:rsidRPr="00226562" w:rsidRDefault="00320F96" w:rsidP="003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Социокультурный фестиваль «Родом из Овсянки» МБОУ СОШ №7 им. В.П. Астафьева</w:t>
            </w:r>
          </w:p>
          <w:p w:rsidR="00320F96" w:rsidRPr="00226562" w:rsidRDefault="00320F96" w:rsidP="0032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20F96" w:rsidRPr="00226562" w:rsidRDefault="00320F96" w:rsidP="00320F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Команды-участники школ г. Дивногорска (2, 5,9,гимназия) и г. Красноярска (МБОУ СОШ №150 г. Красноярска).</w:t>
            </w:r>
            <w:r w:rsidR="009A5408"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(7 обучающихся школы г. Красноярска, 28 обучающихся школ г. Дивногорска, 30 обучающихся школя №7 им. В.П. Астафьева);</w:t>
            </w:r>
          </w:p>
          <w:p w:rsidR="00320F96" w:rsidRPr="00226562" w:rsidRDefault="00320F96" w:rsidP="00320F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родительского клуба «Ладушки» МБОУ СОШ №7 им. В.П. Астафьева с 1 по 11 класс – 50 человек;</w:t>
            </w:r>
            <w:r w:rsidR="009A5408"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Местное население села – 50 человек;</w:t>
            </w:r>
          </w:p>
          <w:p w:rsidR="00320F96" w:rsidRPr="00226562" w:rsidRDefault="00320F96" w:rsidP="00320F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Гости из г. Красноярска – 10 человек (представители Фонда В.П. Астафьева Дарья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Масунова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, Сергей Ким)</w:t>
            </w:r>
            <w:r w:rsidR="009A5408"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Заочное участие в конкурсе видеороликов «Читаем Астафьева вместе» приняли обучающиеся МБОУ «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Подтёсовская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46 имени В.П. Астафьева», в количестве 40 человек, с 5-9 класс и школы г. Дивногорска (2, 5,9,гимназия).</w:t>
            </w:r>
          </w:p>
          <w:p w:rsidR="00320F96" w:rsidRPr="00226562" w:rsidRDefault="00320F96" w:rsidP="00320F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Масштабная география участия в проекте – где вовлечены Культура  города и Образование, Культура и Образования территорий Края.  </w:t>
            </w:r>
          </w:p>
          <w:p w:rsidR="00320F96" w:rsidRPr="00226562" w:rsidRDefault="00320F96" w:rsidP="00320F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Вовлечено более 250 чел. участников из числа родителей и местного населения.</w:t>
            </w:r>
          </w:p>
        </w:tc>
        <w:tc>
          <w:tcPr>
            <w:tcW w:w="3686" w:type="dxa"/>
          </w:tcPr>
          <w:p w:rsidR="00320F96" w:rsidRPr="00226562" w:rsidRDefault="00320F96" w:rsidP="009A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получил большое количество положительных отзывов от гостей и участников, многие говорили о том, что было 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интересно и полезно погрузиться в традиции народной культуры. Утверждали, что Фестиваль должен быть постоянным мероприятием для организации.</w:t>
            </w:r>
          </w:p>
          <w:p w:rsidR="00320F96" w:rsidRPr="00226562" w:rsidRDefault="00320F96" w:rsidP="009A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96" w:rsidRPr="00226562" w:rsidTr="009A5408">
        <w:trPr>
          <w:trHeight w:val="268"/>
        </w:trPr>
        <w:tc>
          <w:tcPr>
            <w:tcW w:w="3261" w:type="dxa"/>
          </w:tcPr>
          <w:p w:rsidR="00320F96" w:rsidRPr="00226562" w:rsidRDefault="00320F96" w:rsidP="003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«Оценка уровня квалификации педагога как инструмент профессионального роста в условиях внедрения </w:t>
            </w:r>
            <w:proofErr w:type="spellStart"/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«Педагог»</w:t>
            </w:r>
          </w:p>
          <w:p w:rsidR="00320F96" w:rsidRPr="00226562" w:rsidRDefault="00320F96" w:rsidP="0032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9</w:t>
            </w:r>
          </w:p>
          <w:p w:rsidR="00320F96" w:rsidRPr="00226562" w:rsidRDefault="00320F96" w:rsidP="0032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26562" w:rsidRPr="00226562" w:rsidRDefault="00226562" w:rsidP="00B31DEB">
            <w:pPr>
              <w:pStyle w:val="a4"/>
              <w:numPr>
                <w:ilvl w:val="0"/>
                <w:numId w:val="1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Школа стала  Краевой площадкой </w:t>
            </w:r>
            <w:proofErr w:type="spellStart"/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«Педагог»</w:t>
            </w:r>
            <w:r w:rsidR="00A30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0F96" w:rsidRDefault="00320F96" w:rsidP="00B31DEB">
            <w:pPr>
              <w:pStyle w:val="a4"/>
              <w:numPr>
                <w:ilvl w:val="0"/>
                <w:numId w:val="1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экспертизы были использованы в процессе аттестации педагогов на соответствие должности. </w:t>
            </w:r>
          </w:p>
          <w:p w:rsidR="00226562" w:rsidRDefault="00226562" w:rsidP="00B31DEB">
            <w:pPr>
              <w:pStyle w:val="a4"/>
              <w:numPr>
                <w:ilvl w:val="0"/>
                <w:numId w:val="1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обучающих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города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D7B" w:rsidRPr="00A30D7B" w:rsidRDefault="00B31DEB" w:rsidP="00B31DEB">
            <w:pPr>
              <w:pStyle w:val="a4"/>
              <w:numPr>
                <w:ilvl w:val="0"/>
                <w:numId w:val="1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Серия в</w:t>
            </w:r>
            <w:r w:rsidR="00A30D7B" w:rsidRPr="00A30D7B">
              <w:rPr>
                <w:rFonts w:ascii="Times New Roman" w:hAnsi="Times New Roman" w:cs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й:</w:t>
            </w:r>
            <w:r w:rsidR="00A30D7B" w:rsidRPr="00A30D7B">
              <w:rPr>
                <w:rFonts w:ascii="Times New Roman" w:hAnsi="Times New Roman" w:cs="Times New Roman"/>
                <w:sz w:val="24"/>
                <w:szCs w:val="24"/>
              </w:rPr>
              <w:t xml:space="preserve">  на Краевом педагогический совет «Управление изменениями: новые образовательные результаты»: доклад «Механизм управления квалификациями педагога в условиях внедрения </w:t>
            </w:r>
            <w:proofErr w:type="spellStart"/>
            <w:r w:rsidR="00A30D7B" w:rsidRPr="00A30D7B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A30D7B" w:rsidRPr="00A30D7B">
              <w:rPr>
                <w:rFonts w:ascii="Times New Roman" w:hAnsi="Times New Roman" w:cs="Times New Roman"/>
                <w:sz w:val="24"/>
                <w:szCs w:val="24"/>
              </w:rPr>
              <w:t xml:space="preserve"> в ОО»;  в рамках проведения Регионального Педагогического марафона, с докладом «Механизм управления квалификациями педагога в условиях внедрения </w:t>
            </w:r>
            <w:proofErr w:type="spellStart"/>
            <w:r w:rsidR="00A30D7B" w:rsidRPr="00A30D7B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A30D7B" w:rsidRPr="00A30D7B">
              <w:rPr>
                <w:rFonts w:ascii="Times New Roman" w:hAnsi="Times New Roman" w:cs="Times New Roman"/>
                <w:sz w:val="24"/>
                <w:szCs w:val="24"/>
              </w:rPr>
              <w:t xml:space="preserve"> в ОО»;  на Краевом  методическом семинаре региональных площадок.</w:t>
            </w:r>
            <w:proofErr w:type="gramEnd"/>
            <w:r w:rsidR="00A30D7B" w:rsidRPr="00A30D7B">
              <w:rPr>
                <w:rFonts w:ascii="Times New Roman" w:hAnsi="Times New Roman" w:cs="Times New Roman"/>
                <w:sz w:val="24"/>
                <w:szCs w:val="24"/>
              </w:rPr>
              <w:t xml:space="preserve">  Выступление руководителя ОО на Зональной научно-методической конференции «Развитие современного образования: опыт, проблемы, перспективы»; на окружном совещании на секции «Инструменты планирования и достижения образовательных результатов: управление квалификацией педагогических работников» </w:t>
            </w:r>
          </w:p>
          <w:p w:rsidR="00320F96" w:rsidRPr="00226562" w:rsidRDefault="00320F96" w:rsidP="00B31DEB">
            <w:pPr>
              <w:pStyle w:val="a4"/>
              <w:numPr>
                <w:ilvl w:val="0"/>
                <w:numId w:val="1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разработанных материалов для </w:t>
            </w:r>
            <w:r w:rsidR="0022656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и образовательных организаций 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 ПРОФСТАНДАРТУ.</w:t>
            </w:r>
          </w:p>
          <w:p w:rsidR="00320F96" w:rsidRPr="00226562" w:rsidRDefault="00320F96" w:rsidP="00226562">
            <w:pPr>
              <w:pStyle w:val="a4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0F96" w:rsidRPr="00226562" w:rsidRDefault="00320F96" w:rsidP="009A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7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опубликованы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в  методическом сборнике Института повышения квалификации.</w:t>
            </w:r>
          </w:p>
          <w:p w:rsidR="00320F96" w:rsidRPr="00226562" w:rsidRDefault="00320F96" w:rsidP="009A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96" w:rsidRPr="00226562" w:rsidTr="009A5408">
        <w:trPr>
          <w:trHeight w:val="268"/>
        </w:trPr>
        <w:tc>
          <w:tcPr>
            <w:tcW w:w="3261" w:type="dxa"/>
          </w:tcPr>
          <w:p w:rsidR="00320F96" w:rsidRPr="00226562" w:rsidRDefault="00320F96" w:rsidP="003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школа учащихся «Талант»</w:t>
            </w:r>
          </w:p>
          <w:p w:rsidR="00320F96" w:rsidRPr="00226562" w:rsidRDefault="00320F96" w:rsidP="003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F96" w:rsidRPr="00226562" w:rsidRDefault="00320F96" w:rsidP="0032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8505" w:type="dxa"/>
          </w:tcPr>
          <w:p w:rsidR="00320F96" w:rsidRPr="00226562" w:rsidRDefault="00320F96" w:rsidP="00320F96">
            <w:pPr>
              <w:pStyle w:val="a4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Интенсивная школа «Талант» – эксклюзивная площадка для работы с одаренными детьми, где обучают нестандартному подходу к пониманию материала для решения задач повышенного уровня сложности.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подготовки к олимпиадам по учебным предметам обучающихся города были приглашены одни из лучших специалистов - преподаватели Вузов Красноярского края, КК ИПК и ППРО,  члены предметно-методических комиссий регионального этапа Всероссийской олимпиады школьников, составители заданий олимпиад. 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Два дня с выпускниками гимназии по написанию выпускного сочинения работал старший преподаватель кафедры мировой литературы и методики её преподавания КГПУ им. В.П. Астафьева, член жюри регионального и 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всероссийского этапов Всероссийской олимпиады школьников по литературе, член краевой экспертной комиссии по проверке части «С» ЕГЭ по русскому языку и литературе –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Маршалик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Александрович. </w:t>
            </w:r>
            <w:proofErr w:type="gramEnd"/>
          </w:p>
        </w:tc>
        <w:tc>
          <w:tcPr>
            <w:tcW w:w="3686" w:type="dxa"/>
          </w:tcPr>
          <w:p w:rsidR="00320F96" w:rsidRPr="00226562" w:rsidRDefault="00320F96" w:rsidP="009A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 раз становились призерами и победителями на муниципальном этапе Всероссийской Олимпиады Школьников  в 2017году</w:t>
            </w:r>
            <w:proofErr w:type="gram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призеров и победителей увеличилось на 23 человека (в сравнении с 2016г).  На региональном этапе в 2017г. – </w:t>
            </w: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4 победителя, 1 призер, 2 участника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образовательной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Центра «Сириус»</w:t>
            </w:r>
            <w:proofErr w:type="gramStart"/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едеральный уровень)</w:t>
            </w:r>
          </w:p>
          <w:p w:rsidR="00320F96" w:rsidRPr="00226562" w:rsidRDefault="00320F96" w:rsidP="009A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62" w:rsidRPr="00226562" w:rsidTr="009A5408">
        <w:trPr>
          <w:trHeight w:val="268"/>
        </w:trPr>
        <w:tc>
          <w:tcPr>
            <w:tcW w:w="3261" w:type="dxa"/>
          </w:tcPr>
          <w:p w:rsidR="00320F96" w:rsidRPr="00226562" w:rsidRDefault="00320F96" w:rsidP="00FE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Специализированный центр компетенций (СЦК) «Интернет вещей (Умный город)» всероссийской программы </w:t>
            </w:r>
            <w:proofErr w:type="spellStart"/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JuniorSkills</w:t>
            </w:r>
            <w:proofErr w:type="spellEnd"/>
          </w:p>
          <w:p w:rsidR="00320F96" w:rsidRPr="00226562" w:rsidRDefault="00320F96" w:rsidP="00FE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F96" w:rsidRPr="00226562" w:rsidRDefault="00320F96" w:rsidP="00FE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МАОУ гимназия № 10 имени А.Е. Бочкина</w:t>
            </w:r>
          </w:p>
          <w:p w:rsidR="00320F96" w:rsidRPr="00226562" w:rsidRDefault="00320F96" w:rsidP="00FE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20F96" w:rsidRPr="00226562" w:rsidRDefault="00320F96" w:rsidP="00320F96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с 2016 года  - получила  статус Специализированного Центра Компетенций всероссийской программы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, и именно он ведёт активную работу по распространению опыта подготовки команд   в  этих компетенциях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федерального аудита и организации соревнований -  Центр гимназии получил хорошую оценку качества.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статистике на 2017-18 уч. год в Красноярском крае насчитывается  7 учреждений, на базе которых ведется работа со школьниками и реализуются образовательные программы, включающие изучение технологии «Интернет вещей (умный город)». Для сравнения, в 2016-17 учебном году насчитывалось только 4 учреждения. 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16-19 января проведены соревнования по компетенции в рамках регионального чемпионата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(команда гимназии г. Дивногорска – 1 место в категории 14+, команда </w:t>
            </w:r>
            <w:proofErr w:type="gram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Кежма</w:t>
            </w:r>
            <w:proofErr w:type="spellEnd"/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 - 1 место в категории 10+ направлена на Национальный чемпионат JS). 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Специалистом Центра  проведена  педагогическая мастерская «Интернет вещей», в рамках регионального фестиваля  открытых уроков «Качество образования: через деятельность – к планируемым результатам» в МАОУ гимназия №10 имени А.  Е. Бочкина</w:t>
            </w:r>
          </w:p>
        </w:tc>
        <w:tc>
          <w:tcPr>
            <w:tcW w:w="3686" w:type="dxa"/>
          </w:tcPr>
          <w:p w:rsidR="00320F96" w:rsidRPr="00226562" w:rsidRDefault="00320F96" w:rsidP="009A5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участников:  </w:t>
            </w:r>
            <w:proofErr w:type="gramStart"/>
            <w:r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край:  г. Красноярск – 4 команды; </w:t>
            </w:r>
            <w:r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г. Дивногорск– 4 команды; г. Железногорск - 2 команды, с. </w:t>
            </w:r>
            <w:proofErr w:type="spellStart"/>
            <w:r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>Кежма</w:t>
            </w:r>
            <w:proofErr w:type="spellEnd"/>
            <w:r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команды.</w:t>
            </w:r>
            <w:proofErr w:type="gramEnd"/>
          </w:p>
          <w:p w:rsidR="00320F96" w:rsidRPr="00226562" w:rsidRDefault="00320F96" w:rsidP="009A5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марта 2018 года</w:t>
            </w:r>
            <w:r w:rsidR="009A5408"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408"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</w:t>
            </w:r>
            <w:r w:rsidR="009A5408"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выставочн</w:t>
            </w:r>
            <w:r w:rsidR="009A5408"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</w:t>
            </w:r>
            <w:r w:rsidR="009A5408"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</w:t>
            </w:r>
            <w:r w:rsidRPr="0022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краевом открытом фестивале «Роботы у Дивных гор». </w:t>
            </w:r>
          </w:p>
          <w:p w:rsidR="00320F96" w:rsidRPr="00226562" w:rsidRDefault="009A5408" w:rsidP="009A5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20F96"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октябре 2018 года  будет организован  очный </w:t>
            </w:r>
            <w:r w:rsidR="00320F96" w:rsidRPr="0022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отборочный тур региона</w:t>
            </w:r>
            <w:r w:rsidRPr="0022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льного чемпионата </w:t>
            </w:r>
            <w:proofErr w:type="spellStart"/>
            <w:r w:rsidRPr="0022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JuniorSkills</w:t>
            </w:r>
            <w:proofErr w:type="spellEnd"/>
            <w:r w:rsidRPr="0022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на базе МАОУ гимназии №10</w:t>
            </w:r>
          </w:p>
          <w:p w:rsidR="00320F96" w:rsidRPr="00226562" w:rsidRDefault="009A5408" w:rsidP="009A5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20F96" w:rsidRPr="00226562" w:rsidTr="009A5408">
        <w:trPr>
          <w:trHeight w:val="268"/>
        </w:trPr>
        <w:tc>
          <w:tcPr>
            <w:tcW w:w="3261" w:type="dxa"/>
          </w:tcPr>
          <w:p w:rsidR="00320F96" w:rsidRPr="00226562" w:rsidRDefault="00320F96" w:rsidP="0056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ФЕСТИВАЛЬ ОТКРЫТЫХ УРОКОВ «Качество образования: через деятельность – к планируемым результатам»</w:t>
            </w:r>
          </w:p>
          <w:p w:rsidR="00320F96" w:rsidRPr="00226562" w:rsidRDefault="00320F96" w:rsidP="00A30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8505" w:type="dxa"/>
          </w:tcPr>
          <w:p w:rsidR="00320F96" w:rsidRPr="00226562" w:rsidRDefault="00320F96" w:rsidP="00320F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A5408" w:rsidRPr="00226562">
              <w:rPr>
                <w:rFonts w:ascii="Times New Roman" w:hAnsi="Times New Roman" w:cs="Times New Roman"/>
                <w:sz w:val="24"/>
                <w:szCs w:val="24"/>
              </w:rPr>
              <w:t>Уровень К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онференци</w:t>
            </w:r>
            <w:r w:rsidR="009A5408" w:rsidRPr="002265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08" w:rsidRPr="00226562">
              <w:rPr>
                <w:rFonts w:ascii="Times New Roman" w:hAnsi="Times New Roman" w:cs="Times New Roman"/>
                <w:sz w:val="24"/>
                <w:szCs w:val="24"/>
              </w:rPr>
              <w:t xml:space="preserve"> повысился, вместо зонального 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стала регионального уровня</w:t>
            </w:r>
          </w:p>
          <w:p w:rsidR="00153F81" w:rsidRDefault="00320F96" w:rsidP="00153F8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6562">
              <w:rPr>
                <w:rFonts w:ascii="Times New Roman" w:hAnsi="Times New Roman" w:cs="Times New Roman"/>
                <w:sz w:val="24"/>
                <w:szCs w:val="24"/>
              </w:rPr>
              <w:tab/>
              <w:t>Конференция стала частью регионального события – Фестиваля открытых уроков с одноименным названием «Качество образования: через деятельность – к планируемым результатам»</w:t>
            </w:r>
            <w:r w:rsidR="0015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F96" w:rsidRPr="00226562" w:rsidRDefault="00153F81" w:rsidP="00153F8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>69 выступающих в 48 открытых практиках: 11 открытых уроков, 5 внеурочных занятий, 15 мастер-классов, 17 докладов с публикациями на краевом уровне.</w:t>
            </w:r>
          </w:p>
        </w:tc>
        <w:tc>
          <w:tcPr>
            <w:tcW w:w="3686" w:type="dxa"/>
          </w:tcPr>
          <w:p w:rsidR="00A30D7B" w:rsidRDefault="00320F96" w:rsidP="00153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фестивале приняли 14 территорий Красноярского края, 197 участников</w:t>
            </w:r>
            <w:r w:rsidR="00153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коллектив гимназии – 60 человек</w:t>
            </w:r>
            <w:r w:rsidR="00153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20F96" w:rsidRPr="00A30D7B" w:rsidRDefault="00153F81" w:rsidP="00153F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257 человек участников регионального События</w:t>
            </w:r>
          </w:p>
        </w:tc>
      </w:tr>
      <w:tr w:rsidR="00320F96" w:rsidRPr="00226562" w:rsidTr="009A5408">
        <w:trPr>
          <w:trHeight w:val="268"/>
        </w:trPr>
        <w:tc>
          <w:tcPr>
            <w:tcW w:w="3261" w:type="dxa"/>
          </w:tcPr>
          <w:p w:rsidR="00320F96" w:rsidRPr="00226562" w:rsidRDefault="00320F96" w:rsidP="003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Межмуниципальное взаимодействие по тиражированию опыта внедрения ФГОС </w:t>
            </w:r>
            <w:proofErr w:type="gramStart"/>
            <w:r w:rsidRPr="0022656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505" w:type="dxa"/>
          </w:tcPr>
          <w:p w:rsidR="00226562" w:rsidRPr="00226562" w:rsidRDefault="00320F96" w:rsidP="00320F96">
            <w:pPr>
              <w:pStyle w:val="a4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Проведен методический день «ФГОС ДО: условия для развития позитивной социализации детей и индивидуализации образования» на базе Дома детского творчества. Представлен опыт проведения длительных образовательных игр по книге А. Волкова «Волшебник Изумрудного города», Г. Х. Андерсена «Снежная королева», «Вовка в тридевятом царстве» совместно с СОШ № 5 и «Школы № 2 им. Ю.А. Гагарина». </w:t>
            </w:r>
          </w:p>
          <w:p w:rsidR="00226562" w:rsidRPr="00226562" w:rsidRDefault="00320F96" w:rsidP="00226562">
            <w:pPr>
              <w:pStyle w:val="a4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В апреле 2017 впервые воспитанники ДОУ приняли участие в межмуниципальной научно-практической конференции для детей старшего дошкольного возраста «Первые шаги в науку» (г. Сосновоборск). </w:t>
            </w:r>
          </w:p>
          <w:p w:rsidR="00226562" w:rsidRPr="00226562" w:rsidRDefault="00320F96" w:rsidP="00226562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В декабре 2017 года прошел I фестиваль творческих и детско-родительских исследований и проектов: «Хочу все знать». Участниками стали 13 воспитанников детских садов. </w:t>
            </w:r>
          </w:p>
          <w:p w:rsidR="00320F96" w:rsidRPr="00226562" w:rsidRDefault="00320F96" w:rsidP="00226562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 рамках муниципального проекта «Формирование нового образовательного результата - читательской  грамотности» был реализован проект по патриотическому воспитанию дошкольников «Спасибо деду за победу!». Участники: воспитатели, родители, дети подготовительной и старшей групп МБДОУ д/с № 10, МБДОУ д/с № 7, МБДОУ д/с № 13, МБДОУ д/с № 8. Результатом проекта стало: зрелищное итоговое мероприятие – парад детской военной техники на площади перед ГДК «Энергетик»; диплом за победу (1 место) в международном конкурсе проектов, посвящённых Дню Победы (международный образовательный портал «Одарённость»).</w:t>
            </w:r>
          </w:p>
          <w:p w:rsidR="00320F96" w:rsidRPr="00226562" w:rsidRDefault="00320F96" w:rsidP="00320F96">
            <w:pPr>
              <w:pStyle w:val="a4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 рамках стратегии реализуется проект «Дети с ОВЗ в УО города. Инклюзия». Участники: педагогическое сообщество г. Дивногорска: МБДОУ СОШ № 4, «ДДТ», «ДЭБС», КГБОУ «</w:t>
            </w:r>
            <w:proofErr w:type="spellStart"/>
            <w:r w:rsidRPr="0022656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Дивногорская</w:t>
            </w:r>
            <w:proofErr w:type="spellEnd"/>
            <w:r w:rsidRPr="0022656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общеобразовательная школа», МБДОУ д/с № 7, 9, 14, КГБУЗ «</w:t>
            </w:r>
            <w:proofErr w:type="spellStart"/>
            <w:r w:rsidRPr="0022656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Дивногорская</w:t>
            </w:r>
            <w:proofErr w:type="spellEnd"/>
            <w:r w:rsidRPr="0022656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межрайонная больница».</w:t>
            </w:r>
          </w:p>
        </w:tc>
        <w:tc>
          <w:tcPr>
            <w:tcW w:w="3686" w:type="dxa"/>
          </w:tcPr>
          <w:p w:rsidR="009A5408" w:rsidRPr="00226562" w:rsidRDefault="00320F96" w:rsidP="009A5408">
            <w:pPr>
              <w:spacing w:before="58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В 2016-2017 уч. г. г. в сетевом межмуниципальном взаимодействии приняли участие 82 педагога, из них 22 представляли свой опыт работы на краевом уровне. </w:t>
            </w:r>
          </w:p>
          <w:p w:rsidR="00320F96" w:rsidRPr="00226562" w:rsidRDefault="00320F96" w:rsidP="009A5408">
            <w:pPr>
              <w:spacing w:before="58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2656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В сравнении с 2016 годом повысилось на 23 % количество педагогов участвующих </w:t>
            </w:r>
            <w:r w:rsidRPr="0022656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межмуниципальном взаимодействии с представлением опыта работы.</w:t>
            </w:r>
          </w:p>
          <w:p w:rsidR="00320F96" w:rsidRPr="00226562" w:rsidRDefault="00320F96" w:rsidP="009A5408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9F1C56" w:rsidRPr="00226562" w:rsidRDefault="009F1C56" w:rsidP="009F1C56">
      <w:pPr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6C0555" w:rsidRPr="00226562" w:rsidRDefault="006C0555">
      <w:pPr>
        <w:rPr>
          <w:rFonts w:ascii="Times New Roman" w:hAnsi="Times New Roman" w:cs="Times New Roman"/>
          <w:sz w:val="24"/>
          <w:szCs w:val="24"/>
        </w:rPr>
      </w:pPr>
    </w:p>
    <w:sectPr w:rsidR="006C0555" w:rsidRPr="00226562" w:rsidSect="00320F96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EBE"/>
    <w:multiLevelType w:val="hybridMultilevel"/>
    <w:tmpl w:val="90D83682"/>
    <w:lvl w:ilvl="0" w:tplc="6448BDDA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0EC3ABA"/>
    <w:multiLevelType w:val="hybridMultilevel"/>
    <w:tmpl w:val="6C26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22AA"/>
    <w:multiLevelType w:val="hybridMultilevel"/>
    <w:tmpl w:val="131C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A7E63"/>
    <w:multiLevelType w:val="hybridMultilevel"/>
    <w:tmpl w:val="D30E6362"/>
    <w:lvl w:ilvl="0" w:tplc="6448B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C1613"/>
    <w:multiLevelType w:val="hybridMultilevel"/>
    <w:tmpl w:val="5412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C1F7A"/>
    <w:multiLevelType w:val="hybridMultilevel"/>
    <w:tmpl w:val="7612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7FE2"/>
    <w:multiLevelType w:val="hybridMultilevel"/>
    <w:tmpl w:val="90D83682"/>
    <w:lvl w:ilvl="0" w:tplc="6448BDDA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DB500FB"/>
    <w:multiLevelType w:val="hybridMultilevel"/>
    <w:tmpl w:val="E1BC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C3787"/>
    <w:multiLevelType w:val="hybridMultilevel"/>
    <w:tmpl w:val="F26A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303B0"/>
    <w:multiLevelType w:val="hybridMultilevel"/>
    <w:tmpl w:val="B7666B66"/>
    <w:lvl w:ilvl="0" w:tplc="07247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A1325"/>
    <w:multiLevelType w:val="hybridMultilevel"/>
    <w:tmpl w:val="3A3EBC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7C2804"/>
    <w:multiLevelType w:val="hybridMultilevel"/>
    <w:tmpl w:val="1CA4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B5"/>
    <w:rsid w:val="00054E0A"/>
    <w:rsid w:val="00153F81"/>
    <w:rsid w:val="00226562"/>
    <w:rsid w:val="00320F96"/>
    <w:rsid w:val="006C0555"/>
    <w:rsid w:val="009A5408"/>
    <w:rsid w:val="009F1C56"/>
    <w:rsid w:val="00A30D7B"/>
    <w:rsid w:val="00AB54C6"/>
    <w:rsid w:val="00B31DEB"/>
    <w:rsid w:val="00BF696E"/>
    <w:rsid w:val="00F045B5"/>
    <w:rsid w:val="00F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C56"/>
    <w:pPr>
      <w:ind w:left="720"/>
      <w:contextualSpacing/>
    </w:pPr>
  </w:style>
  <w:style w:type="paragraph" w:styleId="a5">
    <w:name w:val="Normal (Web)"/>
    <w:basedOn w:val="a"/>
    <w:semiHidden/>
    <w:unhideWhenUsed/>
    <w:rsid w:val="00BF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C56"/>
    <w:pPr>
      <w:ind w:left="720"/>
      <w:contextualSpacing/>
    </w:pPr>
  </w:style>
  <w:style w:type="paragraph" w:styleId="a5">
    <w:name w:val="Normal (Web)"/>
    <w:basedOn w:val="a"/>
    <w:semiHidden/>
    <w:unhideWhenUsed/>
    <w:rsid w:val="00BF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Владимировна</dc:creator>
  <cp:keywords/>
  <dc:description/>
  <cp:lastModifiedBy>Фролова Елена Владимировна</cp:lastModifiedBy>
  <cp:revision>4</cp:revision>
  <dcterms:created xsi:type="dcterms:W3CDTF">2018-03-06T01:20:00Z</dcterms:created>
  <dcterms:modified xsi:type="dcterms:W3CDTF">2018-03-06T06:20:00Z</dcterms:modified>
</cp:coreProperties>
</file>